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8" w:rsidRDefault="005B44B8">
      <w:pPr>
        <w:rPr>
          <w:b/>
        </w:rPr>
      </w:pPr>
      <w:r>
        <w:t xml:space="preserve">NAME OF THE PROJECT: </w:t>
      </w:r>
      <w:r w:rsidR="00E74941">
        <w:rPr>
          <w:rFonts w:ascii="Calibri" w:eastAsia="Times New Roman" w:hAnsi="Calibri" w:cs="Times New Roman"/>
          <w:b/>
        </w:rPr>
        <w:t>Scholarship for poor rural student</w:t>
      </w:r>
      <w:r w:rsidRPr="001C4717">
        <w:rPr>
          <w:rFonts w:ascii="Calibri" w:eastAsia="Times New Roman" w:hAnsi="Calibri" w:cs="Times New Roman"/>
          <w:b/>
        </w:rPr>
        <w:t>.</w:t>
      </w:r>
      <w:bookmarkStart w:id="0" w:name="_GoBack"/>
      <w:bookmarkEnd w:id="0"/>
    </w:p>
    <w:p w:rsidR="005B44B8" w:rsidRDefault="005B44B8">
      <w:pPr>
        <w:rPr>
          <w:b/>
        </w:rPr>
      </w:pPr>
      <w:r>
        <w:rPr>
          <w:b/>
        </w:rPr>
        <w:t xml:space="preserve">NAME OF THE ORGANISATION RUNNING THE PROJECT: </w:t>
      </w:r>
      <w:proofErr w:type="spellStart"/>
      <w:r w:rsidR="00E74941">
        <w:rPr>
          <w:b/>
        </w:rPr>
        <w:t>Nabarun</w:t>
      </w:r>
      <w:proofErr w:type="spellEnd"/>
      <w:r w:rsidR="00E74941">
        <w:rPr>
          <w:b/>
        </w:rPr>
        <w:t xml:space="preserve"> </w:t>
      </w:r>
      <w:proofErr w:type="spellStart"/>
      <w:r w:rsidR="00E74941">
        <w:rPr>
          <w:b/>
        </w:rPr>
        <w:t>Seva</w:t>
      </w:r>
      <w:proofErr w:type="spellEnd"/>
      <w:r w:rsidR="00E74941">
        <w:rPr>
          <w:b/>
        </w:rPr>
        <w:t xml:space="preserve"> </w:t>
      </w:r>
      <w:proofErr w:type="spellStart"/>
      <w:r w:rsidR="00E74941">
        <w:rPr>
          <w:b/>
        </w:rPr>
        <w:t>Niketan</w:t>
      </w:r>
      <w:proofErr w:type="spellEnd"/>
    </w:p>
    <w:p w:rsidR="00E74941" w:rsidRDefault="00E74941" w:rsidP="00310260">
      <w:r>
        <w:t xml:space="preserve">Site visit volunteer for Asha Sheffield: </w:t>
      </w:r>
      <w:proofErr w:type="spellStart"/>
      <w:r>
        <w:t>Mrs.</w:t>
      </w:r>
      <w:proofErr w:type="spellEnd"/>
      <w:r>
        <w:t xml:space="preserve"> Dolly Bhowmik</w:t>
      </w:r>
    </w:p>
    <w:p w:rsidR="00E74941" w:rsidRDefault="00E74941" w:rsidP="00E74941">
      <w:pPr>
        <w:pBdr>
          <w:bottom w:val="single" w:sz="4" w:space="1" w:color="auto"/>
        </w:pBdr>
      </w:pPr>
      <w:r>
        <w:t>Date: 08.07.2014</w:t>
      </w:r>
    </w:p>
    <w:p w:rsidR="00E74941" w:rsidRDefault="00E74941" w:rsidP="00E74941">
      <w:proofErr w:type="spellStart"/>
      <w:r>
        <w:t>Nabrun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Niketan</w:t>
      </w:r>
      <w:proofErr w:type="spellEnd"/>
      <w:r>
        <w:t xml:space="preserve"> (NSN) is a registered charity in </w:t>
      </w:r>
      <w:r>
        <w:t>West Bengal, India</w:t>
      </w:r>
      <w:r>
        <w:t xml:space="preserve"> and actively participated social welfare program since 1976. As a part of their continuous effort to empower women, NSN </w:t>
      </w:r>
      <w:r w:rsidR="00261929">
        <w:t xml:space="preserve">offers scholarships to the girls from poorer background attending primary and secondary education. Asha Sheffield provides partial support towards this cause by sponsoring 10 students in academic year 2012-2013 and additional 10 students (a total of 20 students) in academic year 2013-2014.   </w:t>
      </w:r>
    </w:p>
    <w:p w:rsidR="00FE5156" w:rsidRDefault="00261929" w:rsidP="00261929">
      <w:r>
        <w:t>O</w:t>
      </w:r>
      <w:r w:rsidR="00E74941">
        <w:t xml:space="preserve">n behalf of Asha Sheffield I visited </w:t>
      </w:r>
      <w:proofErr w:type="spellStart"/>
      <w:r w:rsidR="00E74941">
        <w:t>Deulia</w:t>
      </w:r>
      <w:proofErr w:type="spellEnd"/>
      <w:r w:rsidR="00E74941">
        <w:t xml:space="preserve"> </w:t>
      </w:r>
      <w:proofErr w:type="spellStart"/>
      <w:r w:rsidR="00E74941">
        <w:t>Balika</w:t>
      </w:r>
      <w:proofErr w:type="spellEnd"/>
      <w:r w:rsidR="00E74941">
        <w:t xml:space="preserve"> </w:t>
      </w:r>
      <w:proofErr w:type="spellStart"/>
      <w:r w:rsidR="00E74941">
        <w:t>Vidyamandir</w:t>
      </w:r>
      <w:proofErr w:type="spellEnd"/>
      <w:r w:rsidR="00E74941">
        <w:t xml:space="preserve"> (</w:t>
      </w:r>
      <w:r>
        <w:t xml:space="preserve">local Govt. </w:t>
      </w:r>
      <w:r w:rsidR="00E74941">
        <w:t xml:space="preserve">High School) where </w:t>
      </w:r>
      <w:r>
        <w:t>the girls supported by Asha Sheffield are registered. On this occasion I directly vi</w:t>
      </w:r>
      <w:r w:rsidR="003D1689">
        <w:t xml:space="preserve">sited the school and the girls (who were </w:t>
      </w:r>
      <w:r>
        <w:t xml:space="preserve">present on that day). The Head Mistress (HM) confirms the receipt of the scholarship amount (INR 34,000/-) for </w:t>
      </w:r>
      <w:proofErr w:type="spellStart"/>
      <w:r>
        <w:t>Yr</w:t>
      </w:r>
      <w:proofErr w:type="spellEnd"/>
      <w:r>
        <w:t xml:space="preserve"> 2012-13. The school authority distributed the scholarship to the selected 10 students (INR 3,400/- per girl) and explained the breakdown </w:t>
      </w:r>
      <w:r w:rsidR="00FE5156">
        <w:t xml:space="preserve">of the likely expenditure including cost for computer training and private tuitions (Further details are provided in the proposal). The observation reported a better academic result for most of the sponsored students with notable exception of one student, </w:t>
      </w:r>
      <w:proofErr w:type="spellStart"/>
      <w:r w:rsidR="00FE5156">
        <w:t>Mamoni</w:t>
      </w:r>
      <w:proofErr w:type="spellEnd"/>
      <w:r w:rsidR="00FE5156">
        <w:t xml:space="preserve"> Das who discontinued her study due to her marriage suggestion. </w:t>
      </w:r>
    </w:p>
    <w:p w:rsidR="00FE5156" w:rsidRDefault="00FE5156" w:rsidP="00261929">
      <w:r>
        <w:t>To my observation, while it is worth to provide support for text books, computer training etc., encouraging private tuition sets a bad precedent and Asha Sheffield should stress on that. It is also noted that extending sponsorship to needy students of higher classes (9</w:t>
      </w:r>
      <w:r w:rsidRPr="00FE5156">
        <w:rPr>
          <w:vertAlign w:val="superscript"/>
        </w:rPr>
        <w:t>th</w:t>
      </w:r>
      <w:r>
        <w:t>, 10</w:t>
      </w:r>
      <w:r w:rsidRPr="00FE5156">
        <w:rPr>
          <w:vertAlign w:val="superscript"/>
        </w:rPr>
        <w:t>th</w:t>
      </w:r>
      <w:r>
        <w:t>, 11</w:t>
      </w:r>
      <w:r w:rsidRPr="00FE5156">
        <w:rPr>
          <w:vertAlign w:val="superscript"/>
        </w:rPr>
        <w:t>th</w:t>
      </w:r>
      <w:r>
        <w:t xml:space="preserve"> or 12</w:t>
      </w:r>
      <w:r w:rsidRPr="00FE5156">
        <w:rPr>
          <w:vertAlign w:val="superscript"/>
        </w:rPr>
        <w:t>th</w:t>
      </w:r>
      <w:r>
        <w:t>) is more important as they do not receive help from Govt. (e.g. Govt. provides free text books</w:t>
      </w:r>
      <w:r w:rsidR="003D1689">
        <w:t xml:space="preserve"> only </w:t>
      </w:r>
      <w:proofErr w:type="spellStart"/>
      <w:r w:rsidR="003D1689">
        <w:t>upto</w:t>
      </w:r>
      <w:proofErr w:type="spellEnd"/>
      <w:r>
        <w:t xml:space="preserve"> class 8). </w:t>
      </w:r>
    </w:p>
    <w:p w:rsidR="00FE5156" w:rsidRDefault="00FE5156" w:rsidP="00310260">
      <w:r>
        <w:t>Overall, NSN has performed a good job and Asha Sheffield can</w:t>
      </w:r>
      <w:r w:rsidR="003D1689">
        <w:t xml:space="preserve"> consider actively involving themselves in the project.  </w:t>
      </w:r>
    </w:p>
    <w:sectPr w:rsidR="00FE5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4145"/>
    <w:multiLevelType w:val="hybridMultilevel"/>
    <w:tmpl w:val="8CA41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44B8"/>
    <w:rsid w:val="00261929"/>
    <w:rsid w:val="00310260"/>
    <w:rsid w:val="0038202D"/>
    <w:rsid w:val="003D1689"/>
    <w:rsid w:val="00432994"/>
    <w:rsid w:val="004B7A32"/>
    <w:rsid w:val="005B44B8"/>
    <w:rsid w:val="006963D8"/>
    <w:rsid w:val="008B0C00"/>
    <w:rsid w:val="008B60F5"/>
    <w:rsid w:val="00E7494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583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2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1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7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66977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ANUZ</dc:creator>
  <cp:keywords/>
  <dc:description/>
  <cp:lastModifiedBy>dbhowmik</cp:lastModifiedBy>
  <cp:revision>5</cp:revision>
  <dcterms:created xsi:type="dcterms:W3CDTF">2014-04-30T12:07:00Z</dcterms:created>
  <dcterms:modified xsi:type="dcterms:W3CDTF">2014-08-19T10:20:00Z</dcterms:modified>
</cp:coreProperties>
</file>