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A9F" w:rsidRPr="00093A9F" w:rsidRDefault="00093A9F" w:rsidP="00093A9F">
      <w:pPr>
        <w:jc w:val="center"/>
        <w:rPr>
          <w:b/>
        </w:rPr>
      </w:pPr>
      <w:bookmarkStart w:id="0" w:name="_GoBack"/>
      <w:bookmarkEnd w:id="0"/>
      <w:proofErr w:type="spellStart"/>
      <w:r w:rsidRPr="00093A9F">
        <w:rPr>
          <w:b/>
        </w:rPr>
        <w:t>Palash</w:t>
      </w:r>
      <w:proofErr w:type="spellEnd"/>
      <w:r w:rsidRPr="00093A9F">
        <w:rPr>
          <w:b/>
        </w:rPr>
        <w:t xml:space="preserve"> Trust Site Visit Report</w:t>
      </w:r>
    </w:p>
    <w:p w:rsidR="00F0165A" w:rsidRDefault="00F0165A" w:rsidP="00F0165A">
      <w:pPr>
        <w:jc w:val="both"/>
      </w:pPr>
      <w:r>
        <w:t>On Dec 8</w:t>
      </w:r>
      <w:r w:rsidRPr="00F0165A">
        <w:rPr>
          <w:vertAlign w:val="superscript"/>
        </w:rPr>
        <w:t>th</w:t>
      </w:r>
      <w:r>
        <w:t xml:space="preserve"> 2011, three of us from Microsoft Research India – Kapil Vaswani, Srividya Narayana and </w:t>
      </w:r>
      <w:proofErr w:type="gramStart"/>
      <w:r>
        <w:t>myself</w:t>
      </w:r>
      <w:proofErr w:type="gramEnd"/>
      <w:r>
        <w:t xml:space="preserve"> </w:t>
      </w:r>
      <w:r w:rsidR="005E6763">
        <w:t>(</w:t>
      </w:r>
      <w:r>
        <w:t>B. Ashok</w:t>
      </w:r>
      <w:r w:rsidR="005E6763">
        <w:t>)</w:t>
      </w:r>
      <w:r>
        <w:t xml:space="preserve"> visited </w:t>
      </w:r>
      <w:proofErr w:type="spellStart"/>
      <w:r>
        <w:t>Palash</w:t>
      </w:r>
      <w:proofErr w:type="spellEnd"/>
      <w:r>
        <w:t xml:space="preserve"> Trust</w:t>
      </w:r>
      <w:r w:rsidR="005E6763">
        <w:t xml:space="preserve">.   We visited three </w:t>
      </w:r>
      <w:r w:rsidR="00453783">
        <w:t>locations</w:t>
      </w:r>
      <w:r w:rsidR="005E6763">
        <w:t xml:space="preserve"> where they work </w:t>
      </w:r>
      <w:r>
        <w:t xml:space="preserve">– Luminary School in </w:t>
      </w:r>
      <w:proofErr w:type="spellStart"/>
      <w:r>
        <w:t>Magadi</w:t>
      </w:r>
      <w:proofErr w:type="spellEnd"/>
      <w:r>
        <w:t xml:space="preserve"> Road, Government School in </w:t>
      </w:r>
      <w:proofErr w:type="spellStart"/>
      <w:r>
        <w:t>Vijayanagar</w:t>
      </w:r>
      <w:proofErr w:type="spellEnd"/>
      <w:r>
        <w:t xml:space="preserve"> and</w:t>
      </w:r>
      <w:r w:rsidR="00C03343">
        <w:t xml:space="preserve"> </w:t>
      </w:r>
      <w:r w:rsidR="0051325A">
        <w:t>a</w:t>
      </w:r>
      <w:r w:rsidR="00C03343">
        <w:t xml:space="preserve"> library near </w:t>
      </w:r>
      <w:proofErr w:type="spellStart"/>
      <w:r w:rsidR="00C03343">
        <w:t>Chitra</w:t>
      </w:r>
      <w:proofErr w:type="spellEnd"/>
      <w:r w:rsidR="00C03343">
        <w:t xml:space="preserve"> Krishnamurth</w:t>
      </w:r>
      <w:r>
        <w:t xml:space="preserve">y’s house.  </w:t>
      </w:r>
      <w:proofErr w:type="spellStart"/>
      <w:r>
        <w:t>Chitra</w:t>
      </w:r>
      <w:proofErr w:type="spellEnd"/>
      <w:r w:rsidR="0051325A">
        <w:t xml:space="preserve">, who is the main coordinator for </w:t>
      </w:r>
      <w:proofErr w:type="spellStart"/>
      <w:r w:rsidR="0051325A">
        <w:t>Palash</w:t>
      </w:r>
      <w:proofErr w:type="spellEnd"/>
      <w:r w:rsidR="0051325A">
        <w:t xml:space="preserve"> Trust</w:t>
      </w:r>
      <w:r>
        <w:t xml:space="preserve"> </w:t>
      </w:r>
      <w:r w:rsidR="00C03343">
        <w:t>and her husband Krishnamurthy</w:t>
      </w:r>
      <w:r w:rsidR="0051325A">
        <w:t xml:space="preserve"> who volunteers </w:t>
      </w:r>
      <w:proofErr w:type="gramStart"/>
      <w:r w:rsidR="0051325A">
        <w:t>himself</w:t>
      </w:r>
      <w:proofErr w:type="gramEnd"/>
      <w:r>
        <w:t xml:space="preserve"> accompa</w:t>
      </w:r>
      <w:r w:rsidR="00FB6AA8">
        <w:t xml:space="preserve">nied us.  </w:t>
      </w:r>
    </w:p>
    <w:p w:rsidR="0035712D" w:rsidRDefault="00F0165A" w:rsidP="00F0165A">
      <w:pPr>
        <w:jc w:val="both"/>
      </w:pPr>
      <w:r>
        <w:t>All three of us left very impressed with the quality of the work being conducted and the impact it is having on the children.  We strongly recommend that Asha Seattle continues to fund this project</w:t>
      </w:r>
      <w:r w:rsidR="008345F4">
        <w:t xml:space="preserve"> partner</w:t>
      </w:r>
      <w:r>
        <w:t>.</w:t>
      </w:r>
      <w:r w:rsidR="008345F4">
        <w:t xml:space="preserve">  It is rare to find such dedicated people running a program that is benefiting so many children.</w:t>
      </w:r>
    </w:p>
    <w:p w:rsidR="00EE0D2A" w:rsidRDefault="0035712D" w:rsidP="00F0165A">
      <w:pPr>
        <w:jc w:val="both"/>
      </w:pPr>
      <w:r>
        <w:rPr>
          <w:noProof/>
        </w:rPr>
        <w:drawing>
          <wp:anchor distT="0" distB="0" distL="114300" distR="114300" simplePos="0" relativeHeight="251658240" behindDoc="0" locked="0" layoutInCell="1" allowOverlap="1" wp14:anchorId="4C6907BA" wp14:editId="745A4EAC">
            <wp:simplePos x="0" y="0"/>
            <wp:positionH relativeFrom="column">
              <wp:posOffset>9525</wp:posOffset>
            </wp:positionH>
            <wp:positionV relativeFrom="paragraph">
              <wp:posOffset>241300</wp:posOffset>
            </wp:positionV>
            <wp:extent cx="3054350" cy="22904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00008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4350" cy="2290445"/>
                    </a:xfrm>
                    <a:prstGeom prst="rect">
                      <a:avLst/>
                    </a:prstGeom>
                  </pic:spPr>
                </pic:pic>
              </a:graphicData>
            </a:graphic>
            <wp14:sizeRelH relativeFrom="page">
              <wp14:pctWidth>0</wp14:pctWidth>
            </wp14:sizeRelH>
            <wp14:sizeRelV relativeFrom="page">
              <wp14:pctHeight>0</wp14:pctHeight>
            </wp14:sizeRelV>
          </wp:anchor>
        </w:drawing>
      </w:r>
      <w:r w:rsidR="00F0165A">
        <w:t xml:space="preserve">Luminary School is located about 10 km. from </w:t>
      </w:r>
      <w:proofErr w:type="spellStart"/>
      <w:r w:rsidR="00F0165A">
        <w:t>Vijayanagar</w:t>
      </w:r>
      <w:proofErr w:type="spellEnd"/>
      <w:r w:rsidR="00F0165A">
        <w:t xml:space="preserve"> just off </w:t>
      </w:r>
      <w:proofErr w:type="spellStart"/>
      <w:r w:rsidR="00F0165A">
        <w:t>Magadi</w:t>
      </w:r>
      <w:proofErr w:type="spellEnd"/>
      <w:r w:rsidR="00F0165A">
        <w:t xml:space="preserve"> Road.  It is in a rural area</w:t>
      </w:r>
      <w:r>
        <w:t xml:space="preserve"> currently</w:t>
      </w:r>
      <w:r w:rsidR="00F0165A">
        <w:t xml:space="preserve">, but Bangalore city is fast expanding to this area.  It is </w:t>
      </w:r>
      <w:r>
        <w:t>a private</w:t>
      </w:r>
      <w:r w:rsidR="00F0165A">
        <w:t xml:space="preserve"> English medium school </w:t>
      </w:r>
      <w:r w:rsidR="007D3016">
        <w:t xml:space="preserve">primarily </w:t>
      </w:r>
      <w:r w:rsidR="00F0165A">
        <w:t xml:space="preserve">for the local kids who live in and around that area.  </w:t>
      </w:r>
      <w:r w:rsidR="00FB6AA8">
        <w:t xml:space="preserve">The children are from poor and </w:t>
      </w:r>
      <w:r w:rsidR="00CF43AA">
        <w:t>lower middle class background</w:t>
      </w:r>
      <w:r>
        <w:t xml:space="preserve">.  </w:t>
      </w:r>
      <w:r w:rsidR="00F0165A">
        <w:t>We were received by three 9</w:t>
      </w:r>
      <w:r w:rsidR="00F0165A" w:rsidRPr="00F0165A">
        <w:rPr>
          <w:vertAlign w:val="superscript"/>
        </w:rPr>
        <w:t>th</w:t>
      </w:r>
      <w:r w:rsidR="00F0165A">
        <w:t xml:space="preserve"> standard kids who were very confident and full of smiles.  The principal was not in town on that day and had left a note for us.  We also received a bouquet and a large card made by the children</w:t>
      </w:r>
      <w:r>
        <w:t xml:space="preserve"> that is currently displayed in our office</w:t>
      </w:r>
      <w:r w:rsidR="00F0165A">
        <w:t>.  We interacted with the kids in different batches, starting from 8</w:t>
      </w:r>
      <w:r w:rsidR="00F0165A" w:rsidRPr="00F0165A">
        <w:rPr>
          <w:vertAlign w:val="superscript"/>
        </w:rPr>
        <w:t>th</w:t>
      </w:r>
      <w:r w:rsidR="00F0165A">
        <w:t xml:space="preserve"> and 9</w:t>
      </w:r>
      <w:r w:rsidR="00F0165A" w:rsidRPr="00F0165A">
        <w:rPr>
          <w:vertAlign w:val="superscript"/>
        </w:rPr>
        <w:t>t</w:t>
      </w:r>
      <w:r w:rsidR="00F0165A">
        <w:rPr>
          <w:vertAlign w:val="superscript"/>
        </w:rPr>
        <w:t xml:space="preserve">h </w:t>
      </w:r>
      <w:r w:rsidR="00F0165A">
        <w:t>followed by 6</w:t>
      </w:r>
      <w:r w:rsidR="00F0165A" w:rsidRPr="00F0165A">
        <w:rPr>
          <w:vertAlign w:val="superscript"/>
        </w:rPr>
        <w:t>th</w:t>
      </w:r>
      <w:r w:rsidR="00F0165A">
        <w:t xml:space="preserve"> and 7</w:t>
      </w:r>
      <w:r w:rsidR="00F0165A" w:rsidRPr="00F0165A">
        <w:rPr>
          <w:vertAlign w:val="superscript"/>
        </w:rPr>
        <w:t>th</w:t>
      </w:r>
      <w:r w:rsidR="00F0165A">
        <w:t xml:space="preserve">.  </w:t>
      </w:r>
      <w:r w:rsidR="004A136C">
        <w:t xml:space="preserve">There were a few more girls than boys in these two batches.  </w:t>
      </w:r>
      <w:r>
        <w:t xml:space="preserve">We conducted a few games and puzzle quizzes for them, which tested math and language skills.  The puzzles required them to think differently and some of them rose well to the challenge.  They thoroughly enjoyed their time with us.  During the interactions, we found out that math was a favorite subject for them, but they did not like certain portions.  We encouraged them to read </w:t>
      </w:r>
      <w:r w:rsidR="00C03343">
        <w:t xml:space="preserve">a lot of books.  </w:t>
      </w:r>
      <w:proofErr w:type="spellStart"/>
      <w:r w:rsidR="00C03343">
        <w:t>Chitra</w:t>
      </w:r>
      <w:proofErr w:type="spellEnd"/>
      <w:r w:rsidR="00C03343">
        <w:t xml:space="preserve"> Krishnamurthy</w:t>
      </w:r>
      <w:r>
        <w:t xml:space="preserve"> showed us the puzzles and games as well as the library books that had been procured over the past few years to build up a collection in the school.</w:t>
      </w:r>
      <w:r w:rsidR="005E6763">
        <w:t xml:space="preserve">  A few people from </w:t>
      </w:r>
      <w:proofErr w:type="spellStart"/>
      <w:r w:rsidR="005E6763">
        <w:t>Palash</w:t>
      </w:r>
      <w:proofErr w:type="spellEnd"/>
      <w:r w:rsidR="005E6763">
        <w:t xml:space="preserve"> Trust go to Luminary School once a week (on Fridays) and spend the whole day there.</w:t>
      </w:r>
      <w:r w:rsidR="00C03343">
        <w:t xml:space="preserve">  They work on art </w:t>
      </w:r>
      <w:r w:rsidR="00FB6AA8">
        <w:t>and craft, needlework, theatre, games, library program and reading, counseling, emotional healing and spiritual development.</w:t>
      </w:r>
    </w:p>
    <w:p w:rsidR="0035712D" w:rsidRDefault="0022243E" w:rsidP="00F0165A">
      <w:pPr>
        <w:jc w:val="both"/>
      </w:pPr>
      <w:r>
        <w:rPr>
          <w:noProof/>
        </w:rPr>
        <w:drawing>
          <wp:anchor distT="0" distB="0" distL="114300" distR="114300" simplePos="0" relativeHeight="251659264" behindDoc="1" locked="0" layoutInCell="1" allowOverlap="1" wp14:anchorId="299AB50C" wp14:editId="2F2063E7">
            <wp:simplePos x="0" y="0"/>
            <wp:positionH relativeFrom="column">
              <wp:posOffset>11430</wp:posOffset>
            </wp:positionH>
            <wp:positionV relativeFrom="paragraph">
              <wp:posOffset>86995</wp:posOffset>
            </wp:positionV>
            <wp:extent cx="3140710" cy="2355215"/>
            <wp:effectExtent l="0" t="0" r="254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00008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0710" cy="2355215"/>
                    </a:xfrm>
                    <a:prstGeom prst="rect">
                      <a:avLst/>
                    </a:prstGeom>
                  </pic:spPr>
                </pic:pic>
              </a:graphicData>
            </a:graphic>
            <wp14:sizeRelH relativeFrom="page">
              <wp14:pctWidth>0</wp14:pctWidth>
            </wp14:sizeRelH>
            <wp14:sizeRelV relativeFrom="page">
              <wp14:pctHeight>0</wp14:pctHeight>
            </wp14:sizeRelV>
          </wp:anchor>
        </w:drawing>
      </w:r>
      <w:r w:rsidR="0035712D">
        <w:t xml:space="preserve">After we spent a </w:t>
      </w:r>
      <w:r w:rsidR="0016438F">
        <w:t>few</w:t>
      </w:r>
      <w:r w:rsidR="0035712D">
        <w:t xml:space="preserve"> hours at the Luminary School, we went next to one of the Government Schools </w:t>
      </w:r>
      <w:r w:rsidR="00C03343">
        <w:t xml:space="preserve">in the city </w:t>
      </w:r>
      <w:r w:rsidR="0035712D">
        <w:t xml:space="preserve">that </w:t>
      </w:r>
      <w:proofErr w:type="spellStart"/>
      <w:r w:rsidR="0035712D">
        <w:t>Palash</w:t>
      </w:r>
      <w:proofErr w:type="spellEnd"/>
      <w:r w:rsidR="0035712D">
        <w:t xml:space="preserve"> Trust works with.  This was</w:t>
      </w:r>
      <w:r w:rsidR="00C03343">
        <w:t xml:space="preserve"> called </w:t>
      </w:r>
      <w:proofErr w:type="spellStart"/>
      <w:r w:rsidR="00C03343">
        <w:t>AmaraJyothi</w:t>
      </w:r>
      <w:proofErr w:type="spellEnd"/>
      <w:r w:rsidR="00C03343">
        <w:t xml:space="preserve"> Nagar Government School in </w:t>
      </w:r>
      <w:proofErr w:type="spellStart"/>
      <w:r w:rsidR="00C03343">
        <w:t>V</w:t>
      </w:r>
      <w:r w:rsidR="0035712D">
        <w:t>ijayanagar</w:t>
      </w:r>
      <w:proofErr w:type="spellEnd"/>
      <w:r w:rsidR="0035712D">
        <w:t xml:space="preserve"> close to </w:t>
      </w:r>
      <w:proofErr w:type="spellStart"/>
      <w:r w:rsidR="0035712D">
        <w:t>Chitra</w:t>
      </w:r>
      <w:proofErr w:type="spellEnd"/>
      <w:r w:rsidR="0035712D">
        <w:t xml:space="preserve"> &amp; Krishnamurthy’s house.  The school was </w:t>
      </w:r>
      <w:r w:rsidR="00BA55EB">
        <w:t xml:space="preserve">reasonably </w:t>
      </w:r>
      <w:r w:rsidR="0035712D">
        <w:t xml:space="preserve">well stocked with learning materials thanks to </w:t>
      </w:r>
      <w:r w:rsidR="00BA55EB">
        <w:t xml:space="preserve">the </w:t>
      </w:r>
      <w:proofErr w:type="spellStart"/>
      <w:r w:rsidR="0035712D">
        <w:t>Sarva</w:t>
      </w:r>
      <w:proofErr w:type="spellEnd"/>
      <w:r w:rsidR="0035712D">
        <w:t xml:space="preserve"> </w:t>
      </w:r>
      <w:proofErr w:type="spellStart"/>
      <w:r w:rsidR="0035712D">
        <w:t>Shikhsa</w:t>
      </w:r>
      <w:proofErr w:type="spellEnd"/>
      <w:r w:rsidR="0035712D">
        <w:t xml:space="preserve"> </w:t>
      </w:r>
      <w:proofErr w:type="spellStart"/>
      <w:r w:rsidR="0035712D">
        <w:t>Abh</w:t>
      </w:r>
      <w:r w:rsidR="00BA55EB">
        <w:t>iyan</w:t>
      </w:r>
      <w:proofErr w:type="spellEnd"/>
      <w:r w:rsidR="00BA55EB">
        <w:t xml:space="preserve"> </w:t>
      </w:r>
      <w:r w:rsidR="00BA55EB">
        <w:lastRenderedPageBreak/>
        <w:t>program</w:t>
      </w:r>
      <w:r w:rsidR="0035712D">
        <w:t xml:space="preserve">.  Most of the children were in the smaller age groups in this school.  The class rooms were bright but crowded.  One of the </w:t>
      </w:r>
      <w:proofErr w:type="spellStart"/>
      <w:r w:rsidR="0035712D">
        <w:t>Palash</w:t>
      </w:r>
      <w:proofErr w:type="spellEnd"/>
      <w:r w:rsidR="0035712D">
        <w:t xml:space="preserve"> Trust volunteers spends </w:t>
      </w:r>
      <w:r w:rsidR="00BA55EB">
        <w:t>time</w:t>
      </w:r>
      <w:r w:rsidR="005E6763">
        <w:t xml:space="preserve"> </w:t>
      </w:r>
      <w:r w:rsidR="0035712D">
        <w:t xml:space="preserve">at this school and that has made a big difference.  </w:t>
      </w:r>
      <w:r w:rsidR="00C03343">
        <w:t xml:space="preserve">She works with them on English language skills, as well as clay work and weaving.  </w:t>
      </w:r>
      <w:r w:rsidR="0035712D">
        <w:t xml:space="preserve">She was there waiting for us.  We also talked to the Government employed teachers and they spoke highly of the </w:t>
      </w:r>
      <w:proofErr w:type="spellStart"/>
      <w:r w:rsidR="0035712D">
        <w:t>Palash</w:t>
      </w:r>
      <w:proofErr w:type="spellEnd"/>
      <w:r w:rsidR="00C03343">
        <w:t xml:space="preserve"> Trust</w:t>
      </w:r>
      <w:r w:rsidR="0035712D">
        <w:t xml:space="preserve"> involvement and how it has helped.  We spent some time with the older children and </w:t>
      </w:r>
      <w:r w:rsidR="009625E1">
        <w:t>had</w:t>
      </w:r>
      <w:r w:rsidR="0035712D">
        <w:t xml:space="preserve"> them play a math related game</w:t>
      </w:r>
      <w:r w:rsidR="009625E1">
        <w:t xml:space="preserve"> that we had conducted at Luminary School earlier as well</w:t>
      </w:r>
      <w:r w:rsidR="0035712D">
        <w:t xml:space="preserve">.  </w:t>
      </w:r>
      <w:r w:rsidR="00FC1282">
        <w:t>Here as well, as in Luminary School, there were a few more girls than boys.</w:t>
      </w:r>
      <w:r w:rsidR="004A136C">
        <w:t xml:space="preserve">  </w:t>
      </w:r>
      <w:r w:rsidR="0035712D">
        <w:t xml:space="preserve">We found them to be bright and engaged.  They came up with a different set of strategies compared to the Luminary School children.  The communication was mainly in Kannada which Srividya helped us with.  </w:t>
      </w:r>
      <w:r w:rsidR="005E6763">
        <w:t xml:space="preserve"> We learnt that the </w:t>
      </w:r>
      <w:proofErr w:type="spellStart"/>
      <w:r w:rsidR="005E6763">
        <w:t>Palash</w:t>
      </w:r>
      <w:proofErr w:type="spellEnd"/>
      <w:r w:rsidR="005E6763">
        <w:t xml:space="preserve"> Trust volunteer gets paid </w:t>
      </w:r>
      <w:proofErr w:type="spellStart"/>
      <w:r w:rsidR="005E6763">
        <w:t>Rs</w:t>
      </w:r>
      <w:proofErr w:type="spellEnd"/>
      <w:r w:rsidR="005E6763">
        <w:t xml:space="preserve">. 500 a month, which will barely cover her travel costs and a bit more.  We recommend that we </w:t>
      </w:r>
      <w:r w:rsidR="009625E1">
        <w:t>help</w:t>
      </w:r>
      <w:r w:rsidR="005E6763">
        <w:t xml:space="preserve"> t</w:t>
      </w:r>
      <w:r w:rsidR="009625E1">
        <w:t>o increase this in the future.</w:t>
      </w:r>
    </w:p>
    <w:p w:rsidR="0035712D" w:rsidRDefault="0035712D" w:rsidP="00F0165A">
      <w:pPr>
        <w:jc w:val="both"/>
      </w:pPr>
      <w:r>
        <w:t xml:space="preserve">Finally, we went to </w:t>
      </w:r>
      <w:proofErr w:type="spellStart"/>
      <w:r>
        <w:t>Chitra</w:t>
      </w:r>
      <w:proofErr w:type="spellEnd"/>
      <w:r>
        <w:t xml:space="preserve"> </w:t>
      </w:r>
      <w:r w:rsidR="00C03343">
        <w:t xml:space="preserve">and </w:t>
      </w:r>
      <w:r>
        <w:t xml:space="preserve">Krishnamurthy’s house and she showed us the library she has set up next door in a rented room.  </w:t>
      </w:r>
      <w:r w:rsidR="005E6763">
        <w:t>This is being used by a bunch of local children in the evenings.  The key is left near her door and the system works fully on trust.  The children come by, open the library, use it and lock it up when they are done.  We also saw some wonderful art work done by the children which was also hous</w:t>
      </w:r>
      <w:r w:rsidR="009625E1">
        <w:t xml:space="preserve">ed in the library – cloth bags, </w:t>
      </w:r>
      <w:r w:rsidR="005E6763">
        <w:t>purses, paintings/drawings and more.</w:t>
      </w:r>
    </w:p>
    <w:p w:rsidR="00E0063F" w:rsidRDefault="005E6763" w:rsidP="00F0165A">
      <w:pPr>
        <w:jc w:val="both"/>
      </w:pPr>
      <w:r>
        <w:t xml:space="preserve">In general we </w:t>
      </w:r>
      <w:r w:rsidR="009625E1">
        <w:t>felt</w:t>
      </w:r>
      <w:r>
        <w:t xml:space="preserve"> that </w:t>
      </w:r>
      <w:proofErr w:type="spellStart"/>
      <w:r>
        <w:t>Palash</w:t>
      </w:r>
      <w:proofErr w:type="spellEnd"/>
      <w:r>
        <w:t xml:space="preserve"> Trust is using as little budget as possible and having </w:t>
      </w:r>
      <w:r w:rsidR="009625E1">
        <w:t>good</w:t>
      </w:r>
      <w:r>
        <w:t xml:space="preserve"> impact in whatever they engage in.  Given this we would recommend looking at how we can </w:t>
      </w:r>
      <w:r w:rsidR="00885609">
        <w:t>increase our funding levels</w:t>
      </w:r>
      <w:r>
        <w:t xml:space="preserve"> in the future.  </w:t>
      </w:r>
      <w:r w:rsidR="00885609">
        <w:t>Besides</w:t>
      </w:r>
      <w:r>
        <w:t xml:space="preserve"> the two schools we visited, there are three more schools (Pinewoods school which we </w:t>
      </w:r>
      <w:r w:rsidR="00885609">
        <w:t xml:space="preserve">only </w:t>
      </w:r>
      <w:r>
        <w:t xml:space="preserve">saw from outside) and two more Government schools where they are involved.  In addition, there is one evening class at </w:t>
      </w:r>
      <w:proofErr w:type="spellStart"/>
      <w:r w:rsidRPr="005E6763">
        <w:t>Nachiketa</w:t>
      </w:r>
      <w:proofErr w:type="spellEnd"/>
      <w:r w:rsidRPr="005E6763">
        <w:t xml:space="preserve"> </w:t>
      </w:r>
      <w:proofErr w:type="spellStart"/>
      <w:r w:rsidRPr="005E6763">
        <w:t>Manovikasa</w:t>
      </w:r>
      <w:proofErr w:type="spellEnd"/>
      <w:r w:rsidRPr="005E6763">
        <w:t xml:space="preserve"> Kendra</w:t>
      </w:r>
      <w:r>
        <w:t xml:space="preserve"> that is conducted by them.  </w:t>
      </w:r>
      <w:r w:rsidR="00885609">
        <w:t>We will be visiting these</w:t>
      </w:r>
      <w:r w:rsidR="004E76E5">
        <w:t xml:space="preserve"> also</w:t>
      </w:r>
      <w:r w:rsidR="00885609">
        <w:t xml:space="preserve"> in the future. </w:t>
      </w:r>
    </w:p>
    <w:p w:rsidR="00816DFB" w:rsidRDefault="00885609" w:rsidP="00F0165A">
      <w:pPr>
        <w:jc w:val="both"/>
        <w:rPr>
          <w:noProof/>
        </w:rPr>
      </w:pPr>
      <w:r>
        <w:t xml:space="preserve"> </w:t>
      </w:r>
      <w:r w:rsidR="005E6763">
        <w:t xml:space="preserve">Both </w:t>
      </w:r>
      <w:proofErr w:type="spellStart"/>
      <w:r w:rsidR="005E6763">
        <w:t>Chitra</w:t>
      </w:r>
      <w:proofErr w:type="spellEnd"/>
      <w:r w:rsidR="005E6763">
        <w:t xml:space="preserve"> and Krishnamurthy do this work completely from their heart and say that seeing the children bloom and </w:t>
      </w:r>
      <w:r w:rsidR="004E76E5">
        <w:t>do well</w:t>
      </w:r>
      <w:r w:rsidR="005E6763">
        <w:t xml:space="preserve"> is their main reward.  </w:t>
      </w:r>
      <w:r w:rsidR="00C03343">
        <w:t xml:space="preserve">They have a small team of volunteers to help them with their various activities who also work from their heart just like them.  </w:t>
      </w:r>
      <w:r w:rsidR="004E76E5">
        <w:t xml:space="preserve">They are humble about the work they do, but we would like to say - </w:t>
      </w:r>
      <w:r w:rsidR="005E6763">
        <w:t>Hats off to them and the great work they are doing!</w:t>
      </w:r>
      <w:r w:rsidR="00282D18" w:rsidRPr="00282D18">
        <w:rPr>
          <w:noProof/>
        </w:rPr>
        <w:t xml:space="preserve"> </w:t>
      </w:r>
    </w:p>
    <w:p w:rsidR="00816DFB" w:rsidRDefault="00816DFB" w:rsidP="00F0165A">
      <w:pPr>
        <w:jc w:val="both"/>
        <w:rPr>
          <w:noProof/>
        </w:rPr>
      </w:pPr>
      <w:r>
        <w:rPr>
          <w:noProof/>
        </w:rPr>
        <w:drawing>
          <wp:inline distT="0" distB="0" distL="0" distR="0" wp14:anchorId="7F21A9F1" wp14:editId="49818A65">
            <wp:extent cx="2793600" cy="2095200"/>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00008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3600" cy="2095200"/>
                    </a:xfrm>
                    <a:prstGeom prst="rect">
                      <a:avLst/>
                    </a:prstGeom>
                  </pic:spPr>
                </pic:pic>
              </a:graphicData>
            </a:graphic>
          </wp:inline>
        </w:drawing>
      </w:r>
      <w:r>
        <w:rPr>
          <w:noProof/>
        </w:rPr>
        <w:t xml:space="preserve">           </w:t>
      </w:r>
      <w:r>
        <w:rPr>
          <w:noProof/>
        </w:rPr>
        <w:drawing>
          <wp:inline distT="0" distB="0" distL="0" distR="0" wp14:anchorId="499DEB79" wp14:editId="4A5F661C">
            <wp:extent cx="2790000" cy="2091600"/>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00008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000" cy="2091600"/>
                    </a:xfrm>
                    <a:prstGeom prst="rect">
                      <a:avLst/>
                    </a:prstGeom>
                  </pic:spPr>
                </pic:pic>
              </a:graphicData>
            </a:graphic>
          </wp:inline>
        </w:drawing>
      </w:r>
    </w:p>
    <w:p w:rsidR="00282D18" w:rsidRDefault="00282D18" w:rsidP="00F0165A">
      <w:pPr>
        <w:jc w:val="both"/>
      </w:pPr>
    </w:p>
    <w:sectPr w:rsidR="00282D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5A"/>
    <w:rsid w:val="00093A9F"/>
    <w:rsid w:val="0016438F"/>
    <w:rsid w:val="001A2218"/>
    <w:rsid w:val="0022243E"/>
    <w:rsid w:val="00282D18"/>
    <w:rsid w:val="0035712D"/>
    <w:rsid w:val="00453783"/>
    <w:rsid w:val="00457312"/>
    <w:rsid w:val="004A136C"/>
    <w:rsid w:val="004E76E5"/>
    <w:rsid w:val="0051325A"/>
    <w:rsid w:val="005E6763"/>
    <w:rsid w:val="007D3016"/>
    <w:rsid w:val="00816DFB"/>
    <w:rsid w:val="008345F4"/>
    <w:rsid w:val="00885609"/>
    <w:rsid w:val="009625E1"/>
    <w:rsid w:val="00BA55EB"/>
    <w:rsid w:val="00C03343"/>
    <w:rsid w:val="00CF43AA"/>
    <w:rsid w:val="00E0063F"/>
    <w:rsid w:val="00EA27EA"/>
    <w:rsid w:val="00EE0D2A"/>
    <w:rsid w:val="00F0165A"/>
    <w:rsid w:val="00FB6AA8"/>
    <w:rsid w:val="00FC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1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947</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Ashok</dc:creator>
  <cp:lastModifiedBy>B. Ashok</cp:lastModifiedBy>
  <cp:revision>20</cp:revision>
  <dcterms:created xsi:type="dcterms:W3CDTF">2012-01-28T12:58:00Z</dcterms:created>
  <dcterms:modified xsi:type="dcterms:W3CDTF">2012-01-29T04:48:00Z</dcterms:modified>
</cp:coreProperties>
</file>