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b/>
          <w:bCs/>
          <w:color w:val="444444"/>
          <w:sz w:val="30"/>
          <w:szCs w:val="30"/>
          <w:bdr w:val="none" w:sz="0" w:space="0" w:color="auto" w:frame="1"/>
        </w:rPr>
        <w:t>Project Meeting: 04-21-13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b/>
          <w:bCs/>
          <w:color w:val="444444"/>
          <w:sz w:val="30"/>
          <w:szCs w:val="30"/>
          <w:bdr w:val="none" w:sz="0" w:space="0" w:color="auto" w:frame="1"/>
        </w:rPr>
        <w:t>Meeting Topic: Little Stars, Mera Sahara, Jamghat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</w:t>
      </w:r>
    </w:p>
    <w:p w:rsidR="00020A18" w:rsidRPr="00020A18" w:rsidRDefault="00020A18" w:rsidP="00020A18">
      <w:pPr>
        <w:shd w:val="clear" w:color="auto" w:fill="FFFFFF"/>
        <w:spacing w:after="0" w:line="300" w:lineRule="atLeast"/>
        <w:textAlignment w:val="baseline"/>
        <w:outlineLvl w:val="0"/>
        <w:rPr>
          <w:rFonts w:ascii="Segoe UI" w:eastAsia="Times New Roman" w:hAnsi="Segoe UI" w:cs="Segoe UI"/>
          <w:b/>
          <w:bCs/>
          <w:color w:val="444444"/>
          <w:kern w:val="36"/>
          <w:sz w:val="30"/>
          <w:szCs w:val="30"/>
        </w:rPr>
      </w:pPr>
      <w:r w:rsidRPr="00020A18">
        <w:rPr>
          <w:rFonts w:ascii="inherit" w:eastAsia="Times New Roman" w:hAnsi="inherit" w:cs="Segoe UI"/>
          <w:b/>
          <w:bCs/>
          <w:color w:val="444444"/>
          <w:kern w:val="36"/>
          <w:sz w:val="30"/>
          <w:szCs w:val="30"/>
          <w:bdr w:val="none" w:sz="0" w:space="0" w:color="auto" w:frame="1"/>
        </w:rPr>
        <w:t>Agenda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bdr w:val="none" w:sz="0" w:space="0" w:color="auto" w:frame="1"/>
        </w:rPr>
        <w:t>I. Mera Sahara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II. Little Stars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III. Jamghat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IV. WAH Funds - AVB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Present: Neha, Harika, Sneha, Abhinaya, Devi, Kriti, Shaon, Diiv, Dev, Sapan, Nina, Meghana, Surbhi, Ripika, Chandni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</w:t>
      </w:r>
    </w:p>
    <w:p w:rsidR="00020A18" w:rsidRPr="00020A18" w:rsidRDefault="00020A18" w:rsidP="00020A18">
      <w:pPr>
        <w:shd w:val="clear" w:color="auto" w:fill="FFFFFF"/>
        <w:spacing w:after="0" w:line="300" w:lineRule="atLeast"/>
        <w:textAlignment w:val="baseline"/>
        <w:outlineLvl w:val="0"/>
        <w:rPr>
          <w:rFonts w:ascii="Segoe UI" w:eastAsia="Times New Roman" w:hAnsi="Segoe UI" w:cs="Segoe UI"/>
          <w:b/>
          <w:bCs/>
          <w:color w:val="444444"/>
          <w:kern w:val="36"/>
          <w:sz w:val="30"/>
          <w:szCs w:val="30"/>
        </w:rPr>
      </w:pPr>
      <w:r w:rsidRPr="00020A18">
        <w:rPr>
          <w:rFonts w:ascii="Segoe UI" w:eastAsia="Times New Roman" w:hAnsi="Segoe UI" w:cs="Segoe UI"/>
          <w:b/>
          <w:bCs/>
          <w:color w:val="444444"/>
          <w:kern w:val="36"/>
          <w:sz w:val="30"/>
          <w:szCs w:val="30"/>
        </w:rPr>
        <w:t>Notes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I. Mera Sahara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goals: increase access to schools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-safe space for kids when parents at work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bdr w:val="none" w:sz="0" w:space="0" w:color="auto" w:frame="1"/>
        </w:rPr>
        <w:t>-$7500 for funding for these six months requested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-one of our primary projects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-lost main funding source: Tech Mahindra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-over 5-6 years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sz w:val="19"/>
          <w:szCs w:val="19"/>
          <w:bdr w:val="none" w:sz="0" w:space="0" w:color="auto" w:frame="1"/>
        </w:rPr>
        <w:t>-mostly kids of day laborers and migrant workers 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bdr w:val="none" w:sz="0" w:space="0" w:color="auto" w:frame="1"/>
        </w:rPr>
        <w:t>Chapter thoughts: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-give opportunities to travel to Delhi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-arts and crafts and essay writing in addition to a traditional education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-opportunities to get a well-rounded education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-good way for the kids to get a community feeling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sz w:val="19"/>
          <w:szCs w:val="19"/>
          <w:bdr w:val="none" w:sz="0" w:space="0" w:color="auto" w:frame="1"/>
        </w:rPr>
        <w:t>-want to expand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    -include 4th and 5th graders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    WHY EXPAND?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sz w:val="19"/>
          <w:szCs w:val="19"/>
          <w:bdr w:val="none" w:sz="0" w:space="0" w:color="auto" w:frame="1"/>
        </w:rPr>
        <w:t>-kids eager to go to school so far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Questions/Concerns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sz w:val="19"/>
          <w:szCs w:val="19"/>
          <w:bdr w:val="none" w:sz="0" w:space="0" w:color="auto" w:frame="1"/>
        </w:rPr>
        <w:t>48 children have left mera sahara joined other schools after completing the term with mera sahara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QUESTION: reason to to expand to fourth and fifth is to have a bigger influence on these kids? and transfer more kids to other schools?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sz w:val="19"/>
          <w:szCs w:val="19"/>
          <w:bdr w:val="none" w:sz="0" w:space="0" w:color="auto" w:frame="1"/>
        </w:rPr>
        <w:t>-not a set enrollment     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sz w:val="19"/>
          <w:szCs w:val="19"/>
          <w:bdr w:val="none" w:sz="0" w:space="0" w:color="auto" w:frame="1"/>
        </w:rPr>
        <w:t>-vague numbers of school enrollment and future of kids who leave the school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question: are a prep school, but they want to become a full-fledged school?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-reluctant to fund grade 4 and 5 if they aren't even a full school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lastRenderedPageBreak/>
        <w:t>QUESTIONS DR. Josthna and Padmini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specific numbers for the kids in each grade level and where they go afterwards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-clear cut numbers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-just the true numbers, even if low, Asha will still strongly consider funding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**VOTE OVER EMAIL FOR FUNDING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II. Little Stars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-total previous Asha funding: $27, 943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-academics in Hindi &amp; English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-after graduation, students encouraged and helped to go on for higher education or vocational training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-40 paid teachers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-6 paid staff members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sz w:val="19"/>
          <w:szCs w:val="19"/>
          <w:bdr w:val="none" w:sz="0" w:space="0" w:color="auto" w:frame="1"/>
        </w:rPr>
        <w:t>-Princeton students go over summer and volunteer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-continually, many volunteers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-started with 7 students in 1996, now 750+ students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-in 2008, expanded to 9th and 10th grades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b/>
          <w:bCs/>
          <w:color w:val="444444"/>
        </w:rPr>
        <w:t>-Site Visit: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    -confirmed what we already had information on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    -free access education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    -800 students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    -2 buildings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    -exam fees present just there for commitment so students more likely to take exams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    -positive environment for students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    -greet Asha with "Hari Om"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         -no mention about religious teachings though, just a greeting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    -concern: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         -comply with law and had to engage with corrupt acts with income tax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         -have many students, but don't necessarily have funding and space to continually grow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              -might have to soon turn down students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sz w:val="19"/>
          <w:szCs w:val="19"/>
          <w:bdr w:val="none" w:sz="0" w:space="0" w:color="auto" w:frame="1"/>
        </w:rPr>
        <w:t>-not non-formal education, classroom settings, set syllabus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sz w:val="19"/>
          <w:szCs w:val="19"/>
          <w:bdr w:val="none" w:sz="0" w:space="0" w:color="auto" w:frame="1"/>
        </w:rPr>
        <w:t>-Budget requested funding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sz w:val="19"/>
          <w:szCs w:val="19"/>
          <w:bdr w:val="none" w:sz="0" w:space="0" w:color="auto" w:frame="1"/>
        </w:rPr>
        <w:t>     -10 teachers salaries-$9600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sz w:val="19"/>
          <w:szCs w:val="19"/>
          <w:bdr w:val="none" w:sz="0" w:space="0" w:color="auto" w:frame="1"/>
        </w:rPr>
        <w:t>               -one-time or annual?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sz w:val="19"/>
          <w:szCs w:val="19"/>
          <w:bdr w:val="none" w:sz="0" w:space="0" w:color="auto" w:frame="1"/>
        </w:rPr>
        <w:t>-problem in past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sz w:val="19"/>
          <w:szCs w:val="19"/>
          <w:bdr w:val="none" w:sz="0" w:space="0" w:color="auto" w:frame="1"/>
        </w:rPr>
        <w:t>          -donations higher than spending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sz w:val="19"/>
          <w:szCs w:val="19"/>
          <w:bdr w:val="none" w:sz="0" w:space="0" w:color="auto" w:frame="1"/>
        </w:rPr>
        <w:t>          -not under budgeting, just had remaining funds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sz w:val="19"/>
          <w:szCs w:val="19"/>
          <w:bdr w:val="none" w:sz="0" w:space="0" w:color="auto" w:frame="1"/>
        </w:rPr>
        <w:t>-government funds part of hostel, but not school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sz w:val="19"/>
          <w:szCs w:val="19"/>
          <w:bdr w:val="none" w:sz="0" w:space="0" w:color="auto" w:frame="1"/>
        </w:rPr>
        <w:t>-over 95% graduate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sz w:val="19"/>
          <w:szCs w:val="19"/>
          <w:bdr w:val="none" w:sz="0" w:space="0" w:color="auto" w:frame="1"/>
        </w:rPr>
        <w:t>-24/25 that take exam pass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sz w:val="19"/>
          <w:szCs w:val="19"/>
          <w:bdr w:val="none" w:sz="0" w:space="0" w:color="auto" w:frame="1"/>
        </w:rPr>
        <w:t>-70% of students go to college after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sz w:val="19"/>
          <w:szCs w:val="19"/>
          <w:bdr w:val="none" w:sz="0" w:space="0" w:color="auto" w:frame="1"/>
        </w:rPr>
        <w:t>-most students who graduated have jobs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sz w:val="19"/>
          <w:szCs w:val="19"/>
          <w:bdr w:val="none" w:sz="0" w:space="0" w:color="auto" w:frame="1"/>
        </w:rPr>
        <w:t>-teachers have B.A. minimum education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lastRenderedPageBreak/>
        <w:t>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bdr w:val="none" w:sz="0" w:space="0" w:color="auto" w:frame="1"/>
        </w:rPr>
        <w:t>Chapter thoughts: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bdr w:val="none" w:sz="0" w:space="0" w:color="auto" w:frame="1"/>
        </w:rPr>
        <w:t>-seems to be a lot of data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bdr w:val="none" w:sz="0" w:space="0" w:color="auto" w:frame="1"/>
        </w:rPr>
        <w:t>-well-established product and very well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bdr w:val="none" w:sz="0" w:space="0" w:color="auto" w:frame="1"/>
        </w:rPr>
        <w:t>     -if we choose to fund this year and not next year, won't kill project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bdr w:val="none" w:sz="0" w:space="0" w:color="auto" w:frame="1"/>
        </w:rPr>
        <w:t>     -but at same time, they don't need as us as much; can our money be spent better?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bdr w:val="none" w:sz="0" w:space="0" w:color="auto" w:frame="1"/>
        </w:rPr>
        <w:t>-main goal for money use--&gt; higher teacher attention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bdr w:val="none" w:sz="0" w:space="0" w:color="auto" w:frame="1"/>
        </w:rPr>
        <w:t>-when girls get married, do they work? important because girls' shelter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bdr w:val="none" w:sz="0" w:space="0" w:color="auto" w:frame="1"/>
        </w:rPr>
        <w:t>-other requested more about infrastructure and more expensive, which is why we are thinking of funding teacher salaries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bdr w:val="none" w:sz="0" w:space="0" w:color="auto" w:frame="1"/>
        </w:rPr>
        <w:t>-teacher's teachings have incredible value on students' performance, which is what we are looking for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bdr w:val="none" w:sz="0" w:space="0" w:color="auto" w:frame="1"/>
        </w:rPr>
        <w:t>-***all in favor of funding to send all money requested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  <w:bdr w:val="none" w:sz="0" w:space="0" w:color="auto" w:frame="1"/>
        </w:rPr>
        <w:t>III. Jamghat</w:t>
      </w:r>
    </w:p>
    <w:p w:rsidR="00020A18" w:rsidRPr="00020A18" w:rsidRDefault="00020A18" w:rsidP="00020A18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</w:rPr>
        <w:t>Funding request: </w:t>
      </w:r>
    </w:p>
    <w:p w:rsidR="00020A18" w:rsidRPr="00020A18" w:rsidRDefault="00020A18" w:rsidP="00020A18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</w:rPr>
        <w:t>3 centers: boys and girls center and day center</w:t>
      </w:r>
    </w:p>
    <w:p w:rsidR="00020A18" w:rsidRPr="00020A18" w:rsidRDefault="00020A18" w:rsidP="00020A18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</w:rPr>
        <w:t>Jama masjid area (day center), Lado Sarai (boy center)</w:t>
      </w:r>
    </w:p>
    <w:p w:rsidR="00020A18" w:rsidRPr="00020A18" w:rsidRDefault="00020A18" w:rsidP="00020A18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</w:rPr>
        <w:t>children of migrant workers</w:t>
      </w:r>
    </w:p>
    <w:p w:rsidR="00020A18" w:rsidRPr="00020A18" w:rsidRDefault="00020A18" w:rsidP="00020A18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</w:rPr>
        <w:t>kids in 24 hour shelters</w:t>
      </w:r>
    </w:p>
    <w:p w:rsidR="00020A18" w:rsidRPr="00020A18" w:rsidRDefault="00020A18" w:rsidP="00020A18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</w:rPr>
        <w:t>attend public english medium school</w:t>
      </w:r>
    </w:p>
    <w:p w:rsidR="00020A18" w:rsidRPr="00020A18" w:rsidRDefault="00020A18" w:rsidP="00020A18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</w:rPr>
        <w:t>tutoring and vocational training after school</w:t>
      </w:r>
    </w:p>
    <w:p w:rsidR="00020A18" w:rsidRPr="00020A18" w:rsidRDefault="00020A18" w:rsidP="00020A18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</w:rPr>
        <w:t>Boys shelter: Aman</w:t>
      </w:r>
    </w:p>
    <w:p w:rsidR="00020A18" w:rsidRPr="00020A18" w:rsidRDefault="00020A18" w:rsidP="00020A18">
      <w:pPr>
        <w:numPr>
          <w:ilvl w:val="1"/>
          <w:numId w:val="1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</w:rPr>
        <w:t>meals, tutoring, vocational training (computer skills)</w:t>
      </w:r>
    </w:p>
    <w:p w:rsidR="00020A18" w:rsidRPr="00020A18" w:rsidRDefault="00020A18" w:rsidP="00020A18">
      <w:pPr>
        <w:numPr>
          <w:ilvl w:val="1"/>
          <w:numId w:val="1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</w:rPr>
        <w:t>currently 15 boys</w:t>
      </w:r>
    </w:p>
    <w:p w:rsidR="00020A18" w:rsidRPr="00020A18" w:rsidRDefault="00020A18" w:rsidP="00020A18">
      <w:pPr>
        <w:numPr>
          <w:ilvl w:val="1"/>
          <w:numId w:val="1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</w:rPr>
        <w:t>Funding: stationary and school tuition</w:t>
      </w:r>
    </w:p>
    <w:p w:rsidR="00020A18" w:rsidRPr="00020A18" w:rsidRDefault="00020A18" w:rsidP="00020A18">
      <w:pPr>
        <w:numPr>
          <w:ilvl w:val="1"/>
          <w:numId w:val="1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</w:rPr>
        <w:t>Max India Foundation: provides main funding</w:t>
      </w:r>
    </w:p>
    <w:p w:rsidR="00020A18" w:rsidRPr="00020A18" w:rsidRDefault="00020A18" w:rsidP="00020A18">
      <w:pPr>
        <w:numPr>
          <w:ilvl w:val="1"/>
          <w:numId w:val="1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</w:rPr>
        <w:t>new tutor added, education budget increased to 90,000</w:t>
      </w:r>
    </w:p>
    <w:p w:rsidR="00020A18" w:rsidRPr="00020A18" w:rsidRDefault="00020A18" w:rsidP="00020A18">
      <w:pPr>
        <w:numPr>
          <w:ilvl w:val="1"/>
          <w:numId w:val="1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</w:rPr>
        <w:t>Total funding sent from Asha: $6500</w:t>
      </w:r>
    </w:p>
    <w:p w:rsidR="00020A18" w:rsidRPr="00020A18" w:rsidRDefault="00020A18" w:rsidP="00020A18">
      <w:pPr>
        <w:numPr>
          <w:ilvl w:val="1"/>
          <w:numId w:val="1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</w:rPr>
        <w:t>want half year rather than full year funds</w:t>
      </w:r>
    </w:p>
    <w:p w:rsidR="00020A18" w:rsidRPr="00020A18" w:rsidRDefault="00020A18" w:rsidP="00020A18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</w:rPr>
        <w:t>Site Visit</w:t>
      </w:r>
    </w:p>
    <w:p w:rsidR="00020A18" w:rsidRPr="00020A18" w:rsidRDefault="00020A18" w:rsidP="00020A18">
      <w:pPr>
        <w:numPr>
          <w:ilvl w:val="1"/>
          <w:numId w:val="1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</w:rPr>
        <w:t>Rohini conducted</w:t>
      </w:r>
    </w:p>
    <w:p w:rsidR="00020A18" w:rsidRPr="00020A18" w:rsidRDefault="00020A18" w:rsidP="00020A18">
      <w:pPr>
        <w:numPr>
          <w:ilvl w:val="1"/>
          <w:numId w:val="1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</w:rPr>
        <w:t>have not applied for RTE grants because the subsidies they get are too low, tend to apply to private schools</w:t>
      </w:r>
    </w:p>
    <w:p w:rsidR="00020A18" w:rsidRPr="00020A18" w:rsidRDefault="00020A18" w:rsidP="00020A18">
      <w:pPr>
        <w:numPr>
          <w:ilvl w:val="1"/>
          <w:numId w:val="1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</w:rPr>
        <w:t>Full time boy center (reports to CWC)</w:t>
      </w:r>
    </w:p>
    <w:p w:rsidR="00020A18" w:rsidRPr="00020A18" w:rsidRDefault="00020A18" w:rsidP="00020A18">
      <w:pPr>
        <w:numPr>
          <w:ilvl w:val="1"/>
          <w:numId w:val="1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</w:rPr>
        <w:t>Rajiv, oldest boy wants to give class 10 exams</w:t>
      </w:r>
    </w:p>
    <w:p w:rsidR="00020A18" w:rsidRPr="00020A18" w:rsidRDefault="00020A18" w:rsidP="00020A18">
      <w:pPr>
        <w:numPr>
          <w:ilvl w:val="1"/>
          <w:numId w:val="1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</w:rPr>
        <w:t>Daily routine</w:t>
      </w:r>
    </w:p>
    <w:p w:rsidR="00020A18" w:rsidRPr="00020A18" w:rsidRDefault="00020A18" w:rsidP="00020A18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</w:rPr>
        <w:t>we are funding a support system </w:t>
      </w:r>
    </w:p>
    <w:p w:rsidR="00020A18" w:rsidRPr="00020A18" w:rsidRDefault="00020A18" w:rsidP="00020A18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</w:rPr>
        <w:t>All in favor of funding Jamghat @ $3500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IV. WAH - AVB</w:t>
      </w:r>
    </w:p>
    <w:p w:rsidR="00020A18" w:rsidRPr="00020A18" w:rsidRDefault="00020A18" w:rsidP="00020A18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</w:rPr>
      </w:pPr>
      <w:r w:rsidRPr="00020A18">
        <w:rPr>
          <w:rFonts w:ascii="Segoe UI" w:eastAsia="Times New Roman" w:hAnsi="Segoe UI" w:cs="Segoe UI"/>
          <w:color w:val="444444"/>
        </w:rPr>
        <w:t> </w:t>
      </w:r>
    </w:p>
    <w:p w:rsidR="00020A18" w:rsidRPr="00020A18" w:rsidRDefault="00020A18" w:rsidP="00020A18">
      <w:pPr>
        <w:numPr>
          <w:ilvl w:val="0"/>
          <w:numId w:val="2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</w:rPr>
        <w:t>All in favor of sending the 10,869 USD (~5,93,000 INR) raised through Work-An-Hour 2012 to Awantika Vidya Bhawan?</w:t>
      </w:r>
    </w:p>
    <w:p w:rsidR="00C61EC9" w:rsidRPr="00020A18" w:rsidRDefault="00020A18" w:rsidP="00020A18">
      <w:pPr>
        <w:numPr>
          <w:ilvl w:val="1"/>
          <w:numId w:val="2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color w:val="444444"/>
        </w:rPr>
      </w:pPr>
      <w:r w:rsidRPr="00020A18">
        <w:rPr>
          <w:rFonts w:ascii="inherit" w:eastAsia="Times New Roman" w:hAnsi="inherit" w:cs="Segoe UI"/>
          <w:color w:val="444444"/>
        </w:rPr>
        <w:t xml:space="preserve">Vote: 13 members out </w:t>
      </w:r>
      <w:r>
        <w:rPr>
          <w:rFonts w:ascii="inherit" w:eastAsia="Times New Roman" w:hAnsi="inherit" w:cs="Segoe UI"/>
          <w:color w:val="444444"/>
        </w:rPr>
        <w:t>the 13 members present voted yes</w:t>
      </w:r>
      <w:bookmarkStart w:id="0" w:name="_GoBack"/>
      <w:bookmarkEnd w:id="0"/>
    </w:p>
    <w:sectPr w:rsidR="00C61EC9" w:rsidRPr="00020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1ECB"/>
    <w:multiLevelType w:val="multilevel"/>
    <w:tmpl w:val="EED8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038F9"/>
    <w:multiLevelType w:val="multilevel"/>
    <w:tmpl w:val="E4FA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18"/>
    <w:rsid w:val="00020A18"/>
    <w:rsid w:val="00C6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A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2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A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A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2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4142</Characters>
  <Application>Microsoft Office Word</Application>
  <DocSecurity>0</DocSecurity>
  <Lines>34</Lines>
  <Paragraphs>9</Paragraphs>
  <ScaleCrop>false</ScaleCrop>
  <Company>ZS Associates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Jain</dc:creator>
  <cp:lastModifiedBy>Neha Jain</cp:lastModifiedBy>
  <cp:revision>1</cp:revision>
  <dcterms:created xsi:type="dcterms:W3CDTF">2013-06-11T16:55:00Z</dcterms:created>
  <dcterms:modified xsi:type="dcterms:W3CDTF">2013-06-11T16:56:00Z</dcterms:modified>
</cp:coreProperties>
</file>